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DB47ECC" w14:textId="40DFCD32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</w:p>
    <w:p w14:paraId="4053F04E" w14:textId="140F7528" w:rsidR="00F02638" w:rsidRDefault="0092299B" w:rsidP="00B70C3B">
      <w:pPr>
        <w:suppressAutoHyphens w:val="0"/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Załącznik nr 2.4.2.</w:t>
      </w:r>
      <w:r w:rsidR="00157437">
        <w:rPr>
          <w:rFonts w:ascii="Cambria" w:hAnsi="Cambria" w:cs="Arial"/>
          <w:b/>
          <w:sz w:val="22"/>
          <w:szCs w:val="22"/>
        </w:rPr>
        <w:t>I-II</w:t>
      </w:r>
      <w:r w:rsidRPr="00B70C3B">
        <w:rPr>
          <w:rFonts w:ascii="Cambria" w:hAnsi="Cambria" w:cs="Arial"/>
          <w:b/>
          <w:sz w:val="22"/>
          <w:szCs w:val="22"/>
        </w:rPr>
        <w:t xml:space="preserve"> </w:t>
      </w:r>
      <w:r w:rsidR="00F02638" w:rsidRPr="00B70C3B">
        <w:rPr>
          <w:rFonts w:ascii="Cambria" w:hAnsi="Cambria" w:cs="Arial"/>
          <w:b/>
          <w:sz w:val="22"/>
          <w:szCs w:val="22"/>
        </w:rPr>
        <w:t xml:space="preserve">do SWZ </w:t>
      </w:r>
    </w:p>
    <w:p w14:paraId="4C61E694" w14:textId="11FDFA3C" w:rsidR="00E27842" w:rsidRDefault="00E27842" w:rsidP="00B70C3B">
      <w:pPr>
        <w:suppressAutoHyphens w:val="0"/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0479B21" w14:textId="77777777" w:rsidR="00E27842" w:rsidRPr="00B70C3B" w:rsidRDefault="00E27842" w:rsidP="00B70C3B">
      <w:pPr>
        <w:suppressAutoHyphens w:val="0"/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314952F1" w14:textId="77777777" w:rsidR="00F02638" w:rsidRPr="00B70C3B" w:rsidRDefault="00F02638" w:rsidP="00B70C3B">
      <w:pPr>
        <w:suppressAutoHyphens w:val="0"/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63AAFF3B" w14:textId="08EF5C13" w:rsidR="0092299B" w:rsidRDefault="00F02638" w:rsidP="00B70C3B">
      <w:pPr>
        <w:suppressAutoHyphens w:val="0"/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</w:t>
      </w:r>
      <w:r w:rsidR="0092299B" w:rsidRPr="00B70C3B">
        <w:rPr>
          <w:rFonts w:ascii="Cambria" w:hAnsi="Cambria" w:cs="Arial"/>
          <w:b/>
          <w:sz w:val="22"/>
          <w:szCs w:val="22"/>
        </w:rPr>
        <w:t xml:space="preserve">estawienie pozycji nieudostępnionych do odnowień </w:t>
      </w:r>
      <w:r w:rsidR="00D26B40">
        <w:rPr>
          <w:rFonts w:ascii="Cambria" w:hAnsi="Cambria" w:cs="Arial"/>
          <w:b/>
          <w:sz w:val="22"/>
          <w:szCs w:val="22"/>
        </w:rPr>
        <w:br/>
      </w:r>
      <w:r w:rsidR="0092299B" w:rsidRPr="00B70C3B">
        <w:rPr>
          <w:rFonts w:ascii="Cambria" w:hAnsi="Cambria" w:cs="Arial"/>
          <w:b/>
          <w:sz w:val="22"/>
          <w:szCs w:val="22"/>
        </w:rPr>
        <w:t>wykonywanych przy pomoc</w:t>
      </w:r>
      <w:r w:rsidR="00E27842">
        <w:rPr>
          <w:rFonts w:ascii="Cambria" w:hAnsi="Cambria" w:cs="Arial"/>
          <w:b/>
          <w:sz w:val="22"/>
          <w:szCs w:val="22"/>
        </w:rPr>
        <w:t xml:space="preserve"> </w:t>
      </w:r>
      <w:r w:rsidR="0092299B" w:rsidRPr="00B70C3B">
        <w:rPr>
          <w:rFonts w:ascii="Cambria" w:hAnsi="Cambria" w:cs="Arial"/>
          <w:b/>
          <w:sz w:val="22"/>
          <w:szCs w:val="22"/>
        </w:rPr>
        <w:t>sadzarki</w:t>
      </w:r>
    </w:p>
    <w:p w14:paraId="61AC05CA" w14:textId="2666EB0F" w:rsidR="00A31912" w:rsidRDefault="00A31912" w:rsidP="00B70C3B">
      <w:pPr>
        <w:suppressAutoHyphens w:val="0"/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1528DBB1" w14:textId="77777777" w:rsidR="00A31912" w:rsidRDefault="00A31912" w:rsidP="00B70C3B">
      <w:pPr>
        <w:suppressAutoHyphens w:val="0"/>
        <w:spacing w:before="120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Zamawiający nie stawia ograniczeń w tym zakresie, </w:t>
      </w:r>
    </w:p>
    <w:p w14:paraId="5554755D" w14:textId="5EAC7CD0" w:rsidR="00A31912" w:rsidRPr="00B70C3B" w:rsidRDefault="00A31912" w:rsidP="00B70C3B">
      <w:pPr>
        <w:suppressAutoHyphens w:val="0"/>
        <w:spacing w:before="120"/>
        <w:jc w:val="center"/>
        <w:rPr>
          <w:rFonts w:ascii="Cambria" w:hAnsi="Cambria"/>
          <w:b/>
          <w:sz w:val="22"/>
          <w:szCs w:val="22"/>
          <w:lang w:eastAsia="pl-PL"/>
        </w:rPr>
      </w:pPr>
      <w:r>
        <w:rPr>
          <w:rFonts w:ascii="Cambria" w:hAnsi="Cambria" w:cs="Arial"/>
          <w:b/>
          <w:sz w:val="22"/>
          <w:szCs w:val="22"/>
        </w:rPr>
        <w:t>pod warunkiem</w:t>
      </w:r>
      <w:r w:rsidR="00157437">
        <w:rPr>
          <w:rFonts w:ascii="Cambria" w:hAnsi="Cambria" w:cs="Arial"/>
          <w:b/>
          <w:sz w:val="22"/>
          <w:szCs w:val="22"/>
        </w:rPr>
        <w:t xml:space="preserve"> </w:t>
      </w:r>
      <w:r w:rsidR="00EE15BA">
        <w:rPr>
          <w:rFonts w:ascii="Cambria" w:hAnsi="Cambria" w:cs="Arial"/>
          <w:b/>
          <w:sz w:val="22"/>
          <w:szCs w:val="22"/>
        </w:rPr>
        <w:t>uzyskania</w:t>
      </w:r>
      <w:r>
        <w:rPr>
          <w:rFonts w:ascii="Cambria" w:hAnsi="Cambria" w:cs="Arial"/>
          <w:b/>
          <w:sz w:val="22"/>
          <w:szCs w:val="22"/>
        </w:rPr>
        <w:t xml:space="preserve"> wymaganej jak</w:t>
      </w:r>
      <w:bookmarkStart w:id="0" w:name="_GoBack"/>
      <w:bookmarkEnd w:id="0"/>
      <w:r>
        <w:rPr>
          <w:rFonts w:ascii="Cambria" w:hAnsi="Cambria" w:cs="Arial"/>
          <w:b/>
          <w:sz w:val="22"/>
          <w:szCs w:val="22"/>
        </w:rPr>
        <w:t xml:space="preserve">ości sadzenia </w:t>
      </w:r>
    </w:p>
    <w:p w14:paraId="6532E98E" w14:textId="1E01E3F2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49926ACB" w14:textId="5E4A8D1E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6D14A750" w14:textId="77777777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69C4937D" w14:textId="77777777" w:rsidR="00A24574" w:rsidRPr="00B70C3B" w:rsidRDefault="00A24574" w:rsidP="00B70C3B">
      <w:pPr>
        <w:spacing w:before="120"/>
        <w:ind w:firstLine="708"/>
        <w:rPr>
          <w:rFonts w:ascii="Cambria" w:hAnsi="Cambria" w:cs="Arial"/>
          <w:b/>
          <w:sz w:val="22"/>
          <w:szCs w:val="22"/>
        </w:rPr>
      </w:pPr>
    </w:p>
    <w:sectPr w:rsidR="00A24574" w:rsidRPr="00B70C3B">
      <w:footerReference w:type="default" r:id="rId7"/>
      <w:headerReference w:type="firs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71C209" w14:textId="77777777" w:rsidR="003D3470" w:rsidRDefault="003D3470">
      <w:r>
        <w:separator/>
      </w:r>
    </w:p>
  </w:endnote>
  <w:endnote w:type="continuationSeparator" w:id="0">
    <w:p w14:paraId="27F651D0" w14:textId="77777777" w:rsidR="003D3470" w:rsidRDefault="003D3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5E56BEBA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3191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ADC045A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C44D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2E07E8" w14:textId="77777777" w:rsidR="003D3470" w:rsidRDefault="003D3470">
      <w:r>
        <w:separator/>
      </w:r>
    </w:p>
  </w:footnote>
  <w:footnote w:type="continuationSeparator" w:id="0">
    <w:p w14:paraId="7DEEA4A7" w14:textId="77777777" w:rsidR="003D3470" w:rsidRDefault="003D34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5AEF71" w14:textId="0AFE34D3" w:rsidR="00157437" w:rsidRDefault="00FC44D0">
    <w:pPr>
      <w:pStyle w:val="Nagwek"/>
    </w:pPr>
    <w:r>
      <w:t xml:space="preserve">Zn. </w:t>
    </w:r>
    <w:proofErr w:type="spellStart"/>
    <w:r>
      <w:t>spr</w:t>
    </w:r>
    <w:proofErr w:type="spellEnd"/>
    <w:r>
      <w:t>.: S.270.17.2023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57437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419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3470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1A8"/>
    <w:rsid w:val="007413CC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E3E00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574"/>
    <w:rsid w:val="00A249A3"/>
    <w:rsid w:val="00A26643"/>
    <w:rsid w:val="00A27A43"/>
    <w:rsid w:val="00A31726"/>
    <w:rsid w:val="00A31912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3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34E"/>
    <w:rsid w:val="00D209ED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5BA"/>
    <w:rsid w:val="00EE1E61"/>
    <w:rsid w:val="00EE3A6B"/>
    <w:rsid w:val="00EE531D"/>
    <w:rsid w:val="00EE5D03"/>
    <w:rsid w:val="00EF0ABA"/>
    <w:rsid w:val="00EF640B"/>
    <w:rsid w:val="00F004DD"/>
    <w:rsid w:val="00F02638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4DB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44D0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32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Arkadiusz Sikorski Nadleśnictwo Przedbórz</cp:lastModifiedBy>
  <cp:revision>11</cp:revision>
  <cp:lastPrinted>2017-05-23T10:32:00Z</cp:lastPrinted>
  <dcterms:created xsi:type="dcterms:W3CDTF">2022-07-06T08:07:00Z</dcterms:created>
  <dcterms:modified xsi:type="dcterms:W3CDTF">2023-10-24T11:07:00Z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